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65A18BC3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510209">
        <w:rPr>
          <w:lang w:val="en-US"/>
        </w:rPr>
        <w:t>September</w:t>
      </w:r>
      <w:r w:rsidR="00121B94" w:rsidRPr="00CB7E8D">
        <w:rPr>
          <w:lang w:val="en-US"/>
        </w:rPr>
        <w:t xml:space="preserve"> </w:t>
      </w:r>
      <w:r w:rsidR="005B287C">
        <w:rPr>
          <w:lang w:val="en-US"/>
        </w:rPr>
        <w:t>0</w:t>
      </w:r>
      <w:r w:rsidR="00510209">
        <w:rPr>
          <w:lang w:val="en-US"/>
        </w:rPr>
        <w:t>5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510209">
        <w:rPr>
          <w:lang w:val="en-US"/>
        </w:rPr>
        <w:t>October</w:t>
      </w:r>
      <w:r w:rsidR="00F420C7">
        <w:rPr>
          <w:lang w:val="tk-TM"/>
        </w:rPr>
        <w:t xml:space="preserve"> </w:t>
      </w:r>
      <w:r w:rsidR="005B287C">
        <w:rPr>
          <w:lang w:val="en-US"/>
        </w:rPr>
        <w:t>1</w:t>
      </w:r>
      <w:r w:rsidR="00510209">
        <w:rPr>
          <w:lang w:val="en-US"/>
        </w:rPr>
        <w:t>7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D2674CE" w:rsidR="008D7691" w:rsidRPr="00DD01D6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10209">
        <w:rPr>
          <w:lang w:val="en-US"/>
        </w:rPr>
        <w:t>20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120E40CE" w14:textId="02E47148" w:rsidR="00131F34" w:rsidRDefault="00131F34" w:rsidP="00CB4A60">
      <w:pPr>
        <w:jc w:val="both"/>
        <w:rPr>
          <w:lang w:val="en-US"/>
        </w:rPr>
      </w:pPr>
    </w:p>
    <w:p w14:paraId="03C6BCB8" w14:textId="3E9B3398" w:rsidR="00D54982" w:rsidRDefault="00DD01D6" w:rsidP="00D54982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“General plant e</w:t>
      </w:r>
      <w:r w:rsidR="000D23C3">
        <w:rPr>
          <w:lang w:val="en-US"/>
        </w:rPr>
        <w:t>q</w:t>
      </w:r>
      <w:r>
        <w:rPr>
          <w:lang w:val="en-US"/>
        </w:rPr>
        <w:t>uipment”;</w:t>
      </w:r>
    </w:p>
    <w:p w14:paraId="0D834507" w14:textId="3B7FB684" w:rsidR="00510209" w:rsidRDefault="00510209" w:rsidP="00510209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Technological</w:t>
      </w:r>
      <w:r>
        <w:rPr>
          <w:lang w:val="en-US"/>
        </w:rPr>
        <w:t xml:space="preserve"> equipment”;</w:t>
      </w:r>
    </w:p>
    <w:p w14:paraId="5744ECD6" w14:textId="16466CE3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510209"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510209">
        <w:rPr>
          <w:lang w:val="en-US"/>
        </w:rPr>
        <w:t>Chemical</w:t>
      </w:r>
      <w:r w:rsidR="00D54982">
        <w:rPr>
          <w:lang w:val="en-US"/>
        </w:rPr>
        <w:t xml:space="preserve"> products</w:t>
      </w:r>
      <w:r>
        <w:rPr>
          <w:lang w:val="en-US"/>
        </w:rPr>
        <w:t>”</w:t>
      </w:r>
      <w:r w:rsidR="00D54982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32D442C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736466">
        <w:rPr>
          <w:b/>
          <w:lang w:val="en-US"/>
        </w:rPr>
        <w:t>October</w:t>
      </w:r>
      <w:r w:rsidR="00C6250D">
        <w:rPr>
          <w:b/>
          <w:lang w:val="en-US"/>
        </w:rPr>
        <w:t xml:space="preserve"> </w:t>
      </w:r>
      <w:r w:rsidR="005B287C">
        <w:rPr>
          <w:b/>
          <w:lang w:val="en-US"/>
        </w:rPr>
        <w:t>1</w:t>
      </w:r>
      <w:r w:rsidR="00736466">
        <w:rPr>
          <w:b/>
          <w:lang w:val="en-US"/>
        </w:rPr>
        <w:t>7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455B6A41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</w:t>
        </w:r>
        <w:r w:rsidR="00704B0A">
          <w:rPr>
            <w:rStyle w:val="a3"/>
            <w:lang w:val="en-US"/>
          </w:rPr>
          <w:t>ghjbpdjlbm</w:t>
        </w:r>
        <w:bookmarkStart w:id="0" w:name="_GoBack"/>
        <w:bookmarkEnd w:id="0"/>
        <w:r w:rsidR="008D7691">
          <w:rPr>
            <w:rStyle w:val="a3"/>
            <w:lang w:val="en-US"/>
          </w:rPr>
          <w:t>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1FD5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209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4B0A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36466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319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2573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185</cp:revision>
  <cp:lastPrinted>2021-10-29T04:14:00Z</cp:lastPrinted>
  <dcterms:created xsi:type="dcterms:W3CDTF">2020-12-12T19:01:00Z</dcterms:created>
  <dcterms:modified xsi:type="dcterms:W3CDTF">2025-09-05T10:03:00Z</dcterms:modified>
</cp:coreProperties>
</file>